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7F9" w:rsidRPr="00681353" w:rsidRDefault="000A209E" w:rsidP="00681353">
      <w:pPr>
        <w:jc w:val="center"/>
        <w:rPr>
          <w:b/>
          <w:sz w:val="28"/>
          <w:szCs w:val="28"/>
        </w:rPr>
      </w:pPr>
      <w:r w:rsidRPr="00681353">
        <w:rPr>
          <w:rFonts w:hint="eastAsia"/>
          <w:b/>
          <w:sz w:val="28"/>
          <w:szCs w:val="28"/>
        </w:rPr>
        <w:t>浄化槽設置場所・放流先チェックリスト</w:t>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544"/>
        <w:gridCol w:w="992"/>
      </w:tblGrid>
      <w:tr w:rsidR="000864A8" w:rsidTr="00D56C10">
        <w:trPr>
          <w:trHeight w:val="567"/>
        </w:trPr>
        <w:tc>
          <w:tcPr>
            <w:tcW w:w="4786" w:type="dxa"/>
            <w:vAlign w:val="bottom"/>
          </w:tcPr>
          <w:p w:rsidR="000864A8" w:rsidRPr="00E6091B" w:rsidRDefault="000864A8" w:rsidP="000864A8">
            <w:pPr>
              <w:jc w:val="right"/>
              <w:rPr>
                <w:sz w:val="24"/>
                <w:szCs w:val="24"/>
              </w:rPr>
            </w:pPr>
            <w:r w:rsidRPr="00E6091B">
              <w:rPr>
                <w:rFonts w:hint="eastAsia"/>
                <w:sz w:val="24"/>
                <w:szCs w:val="24"/>
              </w:rPr>
              <w:t>設置者住所</w:t>
            </w:r>
          </w:p>
        </w:tc>
        <w:tc>
          <w:tcPr>
            <w:tcW w:w="4536" w:type="dxa"/>
            <w:gridSpan w:val="2"/>
            <w:tcBorders>
              <w:bottom w:val="single" w:sz="4" w:space="0" w:color="auto"/>
            </w:tcBorders>
            <w:vAlign w:val="bottom"/>
          </w:tcPr>
          <w:p w:rsidR="000864A8" w:rsidRDefault="000864A8" w:rsidP="000864A8">
            <w:pPr>
              <w:jc w:val="right"/>
            </w:pPr>
          </w:p>
        </w:tc>
      </w:tr>
      <w:tr w:rsidR="000A209E" w:rsidTr="00D56C10">
        <w:trPr>
          <w:trHeight w:val="567"/>
        </w:trPr>
        <w:tc>
          <w:tcPr>
            <w:tcW w:w="4786" w:type="dxa"/>
            <w:vAlign w:val="bottom"/>
          </w:tcPr>
          <w:p w:rsidR="000A209E" w:rsidRPr="00E6091B" w:rsidRDefault="000A209E" w:rsidP="000864A8">
            <w:pPr>
              <w:jc w:val="right"/>
              <w:rPr>
                <w:sz w:val="24"/>
                <w:szCs w:val="24"/>
              </w:rPr>
            </w:pPr>
            <w:r w:rsidRPr="00E6091B">
              <w:rPr>
                <w:rFonts w:hint="eastAsia"/>
                <w:sz w:val="24"/>
                <w:szCs w:val="24"/>
              </w:rPr>
              <w:t>氏</w:t>
            </w:r>
            <w:r w:rsidR="00681353" w:rsidRPr="00E6091B">
              <w:rPr>
                <w:rFonts w:hint="eastAsia"/>
                <w:sz w:val="24"/>
                <w:szCs w:val="24"/>
              </w:rPr>
              <w:t xml:space="preserve">　　　</w:t>
            </w:r>
            <w:r w:rsidRPr="00E6091B">
              <w:rPr>
                <w:rFonts w:hint="eastAsia"/>
                <w:sz w:val="24"/>
                <w:szCs w:val="24"/>
              </w:rPr>
              <w:t>名</w:t>
            </w:r>
          </w:p>
        </w:tc>
        <w:tc>
          <w:tcPr>
            <w:tcW w:w="3544" w:type="dxa"/>
            <w:tcBorders>
              <w:top w:val="single" w:sz="4" w:space="0" w:color="auto"/>
              <w:bottom w:val="single" w:sz="4" w:space="0" w:color="auto"/>
            </w:tcBorders>
            <w:vAlign w:val="bottom"/>
          </w:tcPr>
          <w:p w:rsidR="000A209E" w:rsidRDefault="000A209E" w:rsidP="000864A8">
            <w:pPr>
              <w:jc w:val="right"/>
            </w:pPr>
          </w:p>
        </w:tc>
        <w:tc>
          <w:tcPr>
            <w:tcW w:w="992" w:type="dxa"/>
            <w:tcBorders>
              <w:top w:val="single" w:sz="4" w:space="0" w:color="auto"/>
              <w:bottom w:val="single" w:sz="4" w:space="0" w:color="auto"/>
            </w:tcBorders>
            <w:vAlign w:val="bottom"/>
          </w:tcPr>
          <w:p w:rsidR="000A209E" w:rsidRDefault="000A209E" w:rsidP="000864A8">
            <w:pPr>
              <w:jc w:val="center"/>
            </w:pPr>
          </w:p>
        </w:tc>
      </w:tr>
    </w:tbl>
    <w:p w:rsidR="000A209E" w:rsidRDefault="000A209E"/>
    <w:tbl>
      <w:tblPr>
        <w:tblStyle w:val="a3"/>
        <w:tblW w:w="9322" w:type="dxa"/>
        <w:tblLook w:val="04A0" w:firstRow="1" w:lastRow="0" w:firstColumn="1" w:lastColumn="0" w:noHBand="0" w:noVBand="1"/>
      </w:tblPr>
      <w:tblGrid>
        <w:gridCol w:w="1384"/>
        <w:gridCol w:w="3969"/>
        <w:gridCol w:w="1418"/>
        <w:gridCol w:w="850"/>
        <w:gridCol w:w="709"/>
        <w:gridCol w:w="992"/>
      </w:tblGrid>
      <w:tr w:rsidR="000A209E" w:rsidRPr="00E6091B" w:rsidTr="000F7610">
        <w:tc>
          <w:tcPr>
            <w:tcW w:w="1384" w:type="dxa"/>
            <w:tcBorders>
              <w:top w:val="single" w:sz="8" w:space="0" w:color="auto"/>
              <w:left w:val="single" w:sz="8" w:space="0" w:color="auto"/>
              <w:bottom w:val="single" w:sz="8" w:space="0" w:color="auto"/>
            </w:tcBorders>
          </w:tcPr>
          <w:p w:rsidR="000A209E" w:rsidRPr="00E6091B" w:rsidRDefault="00E6091B" w:rsidP="00E6091B">
            <w:pPr>
              <w:jc w:val="center"/>
              <w:rPr>
                <w:sz w:val="24"/>
                <w:szCs w:val="24"/>
              </w:rPr>
            </w:pPr>
            <w:r>
              <w:rPr>
                <w:rFonts w:hint="eastAsia"/>
                <w:sz w:val="24"/>
                <w:szCs w:val="24"/>
              </w:rPr>
              <w:t>ﾁｪｯｸ</w:t>
            </w:r>
            <w:r w:rsidR="000A209E" w:rsidRPr="00E6091B">
              <w:rPr>
                <w:rFonts w:hint="eastAsia"/>
                <w:sz w:val="24"/>
                <w:szCs w:val="24"/>
              </w:rPr>
              <w:t>項目</w:t>
            </w:r>
          </w:p>
        </w:tc>
        <w:tc>
          <w:tcPr>
            <w:tcW w:w="6946" w:type="dxa"/>
            <w:gridSpan w:val="4"/>
            <w:tcBorders>
              <w:top w:val="single" w:sz="8" w:space="0" w:color="auto"/>
              <w:bottom w:val="single" w:sz="8" w:space="0" w:color="auto"/>
            </w:tcBorders>
          </w:tcPr>
          <w:p w:rsidR="000A209E" w:rsidRPr="00E6091B" w:rsidRDefault="000A209E" w:rsidP="0084543C">
            <w:pPr>
              <w:jc w:val="center"/>
              <w:rPr>
                <w:sz w:val="24"/>
                <w:szCs w:val="24"/>
              </w:rPr>
            </w:pPr>
            <w:r w:rsidRPr="00E6091B">
              <w:rPr>
                <w:rFonts w:hint="eastAsia"/>
                <w:sz w:val="24"/>
                <w:szCs w:val="24"/>
              </w:rPr>
              <w:t>注</w:t>
            </w:r>
            <w:r w:rsidR="0084543C">
              <w:rPr>
                <w:rFonts w:hint="eastAsia"/>
                <w:sz w:val="24"/>
                <w:szCs w:val="24"/>
              </w:rPr>
              <w:t xml:space="preserve">　</w:t>
            </w:r>
            <w:r w:rsidRPr="00E6091B">
              <w:rPr>
                <w:rFonts w:hint="eastAsia"/>
                <w:sz w:val="24"/>
                <w:szCs w:val="24"/>
              </w:rPr>
              <w:t>意</w:t>
            </w:r>
            <w:r w:rsidR="0084543C">
              <w:rPr>
                <w:rFonts w:hint="eastAsia"/>
                <w:sz w:val="24"/>
                <w:szCs w:val="24"/>
              </w:rPr>
              <w:t xml:space="preserve">　</w:t>
            </w:r>
            <w:r w:rsidRPr="00E6091B">
              <w:rPr>
                <w:rFonts w:hint="eastAsia"/>
                <w:sz w:val="24"/>
                <w:szCs w:val="24"/>
              </w:rPr>
              <w:t>点</w:t>
            </w:r>
          </w:p>
        </w:tc>
        <w:tc>
          <w:tcPr>
            <w:tcW w:w="992" w:type="dxa"/>
            <w:tcBorders>
              <w:top w:val="single" w:sz="8" w:space="0" w:color="auto"/>
              <w:bottom w:val="single" w:sz="8" w:space="0" w:color="auto"/>
              <w:right w:val="single" w:sz="8" w:space="0" w:color="auto"/>
            </w:tcBorders>
          </w:tcPr>
          <w:p w:rsidR="000A209E" w:rsidRPr="00E6091B" w:rsidRDefault="000A209E">
            <w:pPr>
              <w:rPr>
                <w:sz w:val="24"/>
                <w:szCs w:val="24"/>
              </w:rPr>
            </w:pPr>
            <w:r w:rsidRPr="00E6091B">
              <w:rPr>
                <w:rFonts w:hint="eastAsia"/>
                <w:sz w:val="24"/>
                <w:szCs w:val="24"/>
              </w:rPr>
              <w:t>ﾁｪｯｸ欄</w:t>
            </w:r>
          </w:p>
        </w:tc>
      </w:tr>
      <w:tr w:rsidR="00681353" w:rsidRPr="00E6091B" w:rsidTr="000F7610">
        <w:tc>
          <w:tcPr>
            <w:tcW w:w="1384" w:type="dxa"/>
            <w:vMerge w:val="restart"/>
            <w:tcBorders>
              <w:top w:val="single" w:sz="8" w:space="0" w:color="auto"/>
              <w:left w:val="single" w:sz="8" w:space="0" w:color="auto"/>
            </w:tcBorders>
            <w:vAlign w:val="center"/>
          </w:tcPr>
          <w:p w:rsidR="00681353" w:rsidRPr="00E6091B" w:rsidRDefault="00681353" w:rsidP="00681353">
            <w:pPr>
              <w:jc w:val="center"/>
              <w:rPr>
                <w:sz w:val="24"/>
                <w:szCs w:val="24"/>
              </w:rPr>
            </w:pPr>
            <w:r w:rsidRPr="00E6091B">
              <w:rPr>
                <w:rFonts w:hint="eastAsia"/>
                <w:sz w:val="24"/>
                <w:szCs w:val="24"/>
              </w:rPr>
              <w:t>設置場所</w:t>
            </w:r>
          </w:p>
        </w:tc>
        <w:tc>
          <w:tcPr>
            <w:tcW w:w="6946" w:type="dxa"/>
            <w:gridSpan w:val="4"/>
            <w:tcBorders>
              <w:top w:val="single" w:sz="8" w:space="0" w:color="auto"/>
            </w:tcBorders>
            <w:vAlign w:val="center"/>
          </w:tcPr>
          <w:p w:rsidR="00681353" w:rsidRPr="00E6091B" w:rsidRDefault="00681353" w:rsidP="005D1ACE">
            <w:pPr>
              <w:spacing w:line="300" w:lineRule="exact"/>
              <w:rPr>
                <w:sz w:val="22"/>
              </w:rPr>
            </w:pPr>
            <w:r w:rsidRPr="00E6091B">
              <w:rPr>
                <w:rFonts w:hint="eastAsia"/>
                <w:sz w:val="22"/>
              </w:rPr>
              <w:t>処理方式、処理能力等を勘案して十分な敷地があり，登記簿上で農地でないこと。</w:t>
            </w:r>
          </w:p>
        </w:tc>
        <w:tc>
          <w:tcPr>
            <w:tcW w:w="992" w:type="dxa"/>
            <w:tcBorders>
              <w:top w:val="single" w:sz="8" w:space="0" w:color="auto"/>
              <w:right w:val="single" w:sz="8" w:space="0" w:color="auto"/>
            </w:tcBorders>
            <w:vAlign w:val="center"/>
          </w:tcPr>
          <w:p w:rsidR="00681353" w:rsidRPr="00E6091B" w:rsidRDefault="00681353" w:rsidP="00681353">
            <w:pPr>
              <w:jc w:val="center"/>
              <w:rPr>
                <w:sz w:val="24"/>
                <w:szCs w:val="24"/>
              </w:rPr>
            </w:pPr>
          </w:p>
        </w:tc>
      </w:tr>
      <w:tr w:rsidR="00681353" w:rsidRPr="00E6091B" w:rsidTr="002752A6">
        <w:trPr>
          <w:trHeight w:val="567"/>
        </w:trPr>
        <w:tc>
          <w:tcPr>
            <w:tcW w:w="1384" w:type="dxa"/>
            <w:vMerge/>
            <w:tcBorders>
              <w:left w:val="single" w:sz="8" w:space="0" w:color="auto"/>
            </w:tcBorders>
          </w:tcPr>
          <w:p w:rsidR="00681353" w:rsidRPr="00E6091B" w:rsidRDefault="00681353">
            <w:pPr>
              <w:rPr>
                <w:sz w:val="24"/>
                <w:szCs w:val="24"/>
              </w:rPr>
            </w:pPr>
          </w:p>
        </w:tc>
        <w:tc>
          <w:tcPr>
            <w:tcW w:w="6946" w:type="dxa"/>
            <w:gridSpan w:val="4"/>
            <w:vAlign w:val="center"/>
          </w:tcPr>
          <w:p w:rsidR="00681353" w:rsidRPr="00E6091B" w:rsidRDefault="00681353" w:rsidP="00681353">
            <w:pPr>
              <w:rPr>
                <w:sz w:val="22"/>
              </w:rPr>
            </w:pPr>
            <w:r w:rsidRPr="00E6091B">
              <w:rPr>
                <w:rFonts w:hint="eastAsia"/>
                <w:sz w:val="22"/>
              </w:rPr>
              <w:t>マンホールがいつでも開閉できるなど、維持管理に支障が無いこと。</w:t>
            </w:r>
          </w:p>
        </w:tc>
        <w:tc>
          <w:tcPr>
            <w:tcW w:w="992" w:type="dxa"/>
            <w:tcBorders>
              <w:right w:val="single" w:sz="8" w:space="0" w:color="auto"/>
            </w:tcBorders>
          </w:tcPr>
          <w:p w:rsidR="00681353" w:rsidRPr="00E6091B" w:rsidRDefault="00681353">
            <w:pPr>
              <w:rPr>
                <w:sz w:val="24"/>
                <w:szCs w:val="24"/>
              </w:rPr>
            </w:pPr>
          </w:p>
        </w:tc>
      </w:tr>
      <w:tr w:rsidR="00681353" w:rsidRPr="00E6091B" w:rsidTr="002752A6">
        <w:trPr>
          <w:trHeight w:val="567"/>
        </w:trPr>
        <w:tc>
          <w:tcPr>
            <w:tcW w:w="1384" w:type="dxa"/>
            <w:vMerge/>
            <w:tcBorders>
              <w:left w:val="single" w:sz="8" w:space="0" w:color="auto"/>
            </w:tcBorders>
          </w:tcPr>
          <w:p w:rsidR="00681353" w:rsidRPr="00E6091B" w:rsidRDefault="00681353">
            <w:pPr>
              <w:rPr>
                <w:sz w:val="24"/>
                <w:szCs w:val="24"/>
              </w:rPr>
            </w:pPr>
          </w:p>
        </w:tc>
        <w:tc>
          <w:tcPr>
            <w:tcW w:w="6946" w:type="dxa"/>
            <w:gridSpan w:val="4"/>
            <w:vAlign w:val="center"/>
          </w:tcPr>
          <w:p w:rsidR="00681353" w:rsidRPr="00E6091B" w:rsidRDefault="00681353" w:rsidP="00681353">
            <w:pPr>
              <w:rPr>
                <w:sz w:val="22"/>
              </w:rPr>
            </w:pPr>
            <w:r w:rsidRPr="00E6091B">
              <w:rPr>
                <w:rFonts w:hint="eastAsia"/>
                <w:sz w:val="22"/>
              </w:rPr>
              <w:t>浄化槽の中へ工場排水等特殊な排水、雨水等が流入しないこと。</w:t>
            </w:r>
          </w:p>
        </w:tc>
        <w:tc>
          <w:tcPr>
            <w:tcW w:w="992" w:type="dxa"/>
            <w:tcBorders>
              <w:right w:val="single" w:sz="8" w:space="0" w:color="auto"/>
            </w:tcBorders>
          </w:tcPr>
          <w:p w:rsidR="00681353" w:rsidRPr="00E6091B" w:rsidRDefault="00681353">
            <w:pPr>
              <w:rPr>
                <w:sz w:val="24"/>
                <w:szCs w:val="24"/>
              </w:rPr>
            </w:pPr>
          </w:p>
        </w:tc>
      </w:tr>
      <w:tr w:rsidR="00681353" w:rsidRPr="00E6091B" w:rsidTr="002752A6">
        <w:trPr>
          <w:trHeight w:val="567"/>
        </w:trPr>
        <w:tc>
          <w:tcPr>
            <w:tcW w:w="1384" w:type="dxa"/>
            <w:vMerge/>
            <w:tcBorders>
              <w:left w:val="single" w:sz="8" w:space="0" w:color="auto"/>
            </w:tcBorders>
          </w:tcPr>
          <w:p w:rsidR="00681353" w:rsidRPr="00E6091B" w:rsidRDefault="00681353">
            <w:pPr>
              <w:rPr>
                <w:sz w:val="24"/>
                <w:szCs w:val="24"/>
              </w:rPr>
            </w:pPr>
          </w:p>
        </w:tc>
        <w:tc>
          <w:tcPr>
            <w:tcW w:w="6946" w:type="dxa"/>
            <w:gridSpan w:val="4"/>
            <w:vAlign w:val="center"/>
          </w:tcPr>
          <w:p w:rsidR="00681353" w:rsidRPr="00E6091B" w:rsidRDefault="00681353" w:rsidP="00681353">
            <w:pPr>
              <w:rPr>
                <w:sz w:val="22"/>
              </w:rPr>
            </w:pPr>
            <w:r w:rsidRPr="00E6091B">
              <w:rPr>
                <w:rFonts w:hint="eastAsia"/>
                <w:sz w:val="22"/>
              </w:rPr>
              <w:t>飲料用井戸から概ね５ｍ以上はなれた場所であること。</w:t>
            </w:r>
          </w:p>
        </w:tc>
        <w:tc>
          <w:tcPr>
            <w:tcW w:w="992" w:type="dxa"/>
            <w:tcBorders>
              <w:right w:val="single" w:sz="8" w:space="0" w:color="auto"/>
            </w:tcBorders>
          </w:tcPr>
          <w:p w:rsidR="00681353" w:rsidRPr="00E6091B" w:rsidRDefault="00681353">
            <w:pPr>
              <w:rPr>
                <w:sz w:val="24"/>
                <w:szCs w:val="24"/>
              </w:rPr>
            </w:pPr>
          </w:p>
        </w:tc>
      </w:tr>
      <w:tr w:rsidR="00681353" w:rsidRPr="00E6091B" w:rsidTr="002752A6">
        <w:trPr>
          <w:trHeight w:val="794"/>
        </w:trPr>
        <w:tc>
          <w:tcPr>
            <w:tcW w:w="1384" w:type="dxa"/>
            <w:vMerge/>
            <w:tcBorders>
              <w:left w:val="single" w:sz="8" w:space="0" w:color="auto"/>
            </w:tcBorders>
          </w:tcPr>
          <w:p w:rsidR="00681353" w:rsidRPr="00E6091B" w:rsidRDefault="00681353">
            <w:pPr>
              <w:rPr>
                <w:sz w:val="24"/>
                <w:szCs w:val="24"/>
              </w:rPr>
            </w:pPr>
          </w:p>
        </w:tc>
        <w:tc>
          <w:tcPr>
            <w:tcW w:w="6946" w:type="dxa"/>
            <w:gridSpan w:val="4"/>
            <w:vAlign w:val="center"/>
          </w:tcPr>
          <w:p w:rsidR="00681353" w:rsidRPr="00E6091B" w:rsidRDefault="00681353" w:rsidP="00681353">
            <w:pPr>
              <w:spacing w:line="320" w:lineRule="exact"/>
              <w:rPr>
                <w:sz w:val="22"/>
              </w:rPr>
            </w:pPr>
            <w:r w:rsidRPr="00E6091B">
              <w:rPr>
                <w:rFonts w:hint="eastAsia"/>
                <w:sz w:val="22"/>
              </w:rPr>
              <w:t>水洗便所に用いる洗浄水を十分確保できる地域であること。</w:t>
            </w:r>
          </w:p>
          <w:p w:rsidR="00681353" w:rsidRPr="00E6091B" w:rsidRDefault="00681353" w:rsidP="000F7610">
            <w:pPr>
              <w:spacing w:line="320" w:lineRule="exact"/>
              <w:ind w:firstLineChars="690" w:firstLine="1518"/>
              <w:jc w:val="right"/>
              <w:rPr>
                <w:sz w:val="22"/>
              </w:rPr>
            </w:pPr>
            <w:r w:rsidRPr="00E6091B">
              <w:rPr>
                <w:rFonts w:hint="eastAsia"/>
                <w:sz w:val="22"/>
              </w:rPr>
              <w:t>該当に○して下さい。（市水道・井戸等・併用）</w:t>
            </w:r>
          </w:p>
        </w:tc>
        <w:tc>
          <w:tcPr>
            <w:tcW w:w="992" w:type="dxa"/>
            <w:tcBorders>
              <w:right w:val="single" w:sz="8" w:space="0" w:color="auto"/>
            </w:tcBorders>
          </w:tcPr>
          <w:p w:rsidR="00681353" w:rsidRPr="00E6091B" w:rsidRDefault="00681353">
            <w:pPr>
              <w:rPr>
                <w:sz w:val="24"/>
                <w:szCs w:val="24"/>
              </w:rPr>
            </w:pPr>
          </w:p>
        </w:tc>
      </w:tr>
      <w:tr w:rsidR="00681353" w:rsidRPr="00E6091B" w:rsidTr="002752A6">
        <w:trPr>
          <w:trHeight w:val="1134"/>
        </w:trPr>
        <w:tc>
          <w:tcPr>
            <w:tcW w:w="1384" w:type="dxa"/>
            <w:vMerge/>
            <w:tcBorders>
              <w:left w:val="single" w:sz="8" w:space="0" w:color="auto"/>
            </w:tcBorders>
          </w:tcPr>
          <w:p w:rsidR="00681353" w:rsidRPr="00E6091B" w:rsidRDefault="00681353">
            <w:pPr>
              <w:rPr>
                <w:sz w:val="24"/>
                <w:szCs w:val="24"/>
              </w:rPr>
            </w:pPr>
          </w:p>
        </w:tc>
        <w:tc>
          <w:tcPr>
            <w:tcW w:w="6946" w:type="dxa"/>
            <w:gridSpan w:val="4"/>
            <w:vAlign w:val="center"/>
          </w:tcPr>
          <w:p w:rsidR="00681353" w:rsidRPr="00E6091B" w:rsidRDefault="00681353" w:rsidP="000F7610">
            <w:pPr>
              <w:spacing w:line="300" w:lineRule="exact"/>
              <w:rPr>
                <w:sz w:val="22"/>
              </w:rPr>
            </w:pPr>
            <w:r w:rsidRPr="00E6091B">
              <w:rPr>
                <w:rFonts w:hint="eastAsia"/>
                <w:sz w:val="22"/>
              </w:rPr>
              <w:t>下水道等の集合処理施設の処理区域内又は下水道認可区域若しくは他の集合処理施設の計画区域内で近く供用開始が見込まれる地域でないこと。（認可区域内である場合、下水道接続誓約書を添付のこと。）</w:t>
            </w:r>
          </w:p>
        </w:tc>
        <w:tc>
          <w:tcPr>
            <w:tcW w:w="992" w:type="dxa"/>
            <w:tcBorders>
              <w:right w:val="single" w:sz="8" w:space="0" w:color="auto"/>
            </w:tcBorders>
          </w:tcPr>
          <w:p w:rsidR="00681353" w:rsidRPr="00E6091B" w:rsidRDefault="00681353">
            <w:pPr>
              <w:rPr>
                <w:sz w:val="24"/>
                <w:szCs w:val="24"/>
              </w:rPr>
            </w:pPr>
          </w:p>
        </w:tc>
      </w:tr>
      <w:tr w:rsidR="00681353" w:rsidRPr="00E6091B" w:rsidTr="002752A6">
        <w:trPr>
          <w:trHeight w:val="794"/>
        </w:trPr>
        <w:tc>
          <w:tcPr>
            <w:tcW w:w="1384" w:type="dxa"/>
            <w:vMerge/>
            <w:tcBorders>
              <w:left w:val="single" w:sz="8" w:space="0" w:color="auto"/>
            </w:tcBorders>
          </w:tcPr>
          <w:p w:rsidR="00681353" w:rsidRPr="00E6091B" w:rsidRDefault="00681353">
            <w:pPr>
              <w:rPr>
                <w:sz w:val="24"/>
                <w:szCs w:val="24"/>
              </w:rPr>
            </w:pPr>
          </w:p>
        </w:tc>
        <w:tc>
          <w:tcPr>
            <w:tcW w:w="6946" w:type="dxa"/>
            <w:gridSpan w:val="4"/>
            <w:vAlign w:val="center"/>
          </w:tcPr>
          <w:p w:rsidR="00681353" w:rsidRPr="00E6091B" w:rsidRDefault="00BD742D" w:rsidP="000F7610">
            <w:pPr>
              <w:spacing w:line="300" w:lineRule="exact"/>
              <w:rPr>
                <w:sz w:val="22"/>
              </w:rPr>
            </w:pPr>
            <w:r>
              <w:rPr>
                <w:rFonts w:hint="eastAsia"/>
                <w:sz w:val="22"/>
              </w:rPr>
              <w:t>放流先は、管理上、環境衛生上及び利水上支障が無く、</w:t>
            </w:r>
            <w:r w:rsidR="00681353" w:rsidRPr="00E6091B">
              <w:rPr>
                <w:rFonts w:hint="eastAsia"/>
                <w:sz w:val="22"/>
              </w:rPr>
              <w:t>浄化槽に逆流することが無い場所であること。</w:t>
            </w:r>
            <w:r w:rsidR="00681353" w:rsidRPr="00E6091B">
              <w:rPr>
                <w:rFonts w:hint="eastAsia"/>
                <w:sz w:val="22"/>
              </w:rPr>
              <w:t>(</w:t>
            </w:r>
            <w:r w:rsidR="00681353" w:rsidRPr="00E6091B">
              <w:rPr>
                <w:rFonts w:hint="eastAsia"/>
                <w:sz w:val="22"/>
              </w:rPr>
              <w:t>設置者に説明すること。）</w:t>
            </w:r>
          </w:p>
        </w:tc>
        <w:tc>
          <w:tcPr>
            <w:tcW w:w="992" w:type="dxa"/>
            <w:tcBorders>
              <w:right w:val="single" w:sz="8" w:space="0" w:color="auto"/>
            </w:tcBorders>
          </w:tcPr>
          <w:p w:rsidR="00681353" w:rsidRPr="00E6091B" w:rsidRDefault="00681353">
            <w:pPr>
              <w:rPr>
                <w:sz w:val="24"/>
                <w:szCs w:val="24"/>
              </w:rPr>
            </w:pPr>
          </w:p>
        </w:tc>
      </w:tr>
      <w:tr w:rsidR="00AF6C63" w:rsidRPr="00E6091B" w:rsidTr="00AF6C63">
        <w:trPr>
          <w:trHeight w:val="633"/>
        </w:trPr>
        <w:tc>
          <w:tcPr>
            <w:tcW w:w="1384" w:type="dxa"/>
            <w:vMerge w:val="restart"/>
            <w:tcBorders>
              <w:left w:val="single" w:sz="8" w:space="0" w:color="auto"/>
            </w:tcBorders>
            <w:vAlign w:val="center"/>
          </w:tcPr>
          <w:p w:rsidR="00AF6C63" w:rsidRPr="00E6091B" w:rsidRDefault="00AF6C63" w:rsidP="00681353">
            <w:pPr>
              <w:jc w:val="center"/>
              <w:rPr>
                <w:sz w:val="24"/>
                <w:szCs w:val="24"/>
              </w:rPr>
            </w:pPr>
            <w:r>
              <w:rPr>
                <w:rFonts w:hint="eastAsia"/>
                <w:sz w:val="24"/>
                <w:szCs w:val="24"/>
              </w:rPr>
              <w:t>その他</w:t>
            </w:r>
          </w:p>
        </w:tc>
        <w:tc>
          <w:tcPr>
            <w:tcW w:w="3969" w:type="dxa"/>
            <w:tcBorders>
              <w:bottom w:val="dotted" w:sz="8" w:space="0" w:color="auto"/>
              <w:right w:val="dotted" w:sz="8" w:space="0" w:color="auto"/>
            </w:tcBorders>
            <w:vAlign w:val="center"/>
          </w:tcPr>
          <w:p w:rsidR="00AF6C63" w:rsidRPr="00E6091B" w:rsidRDefault="00AF6C63" w:rsidP="000F7610">
            <w:pPr>
              <w:spacing w:line="300" w:lineRule="exact"/>
              <w:rPr>
                <w:sz w:val="22"/>
              </w:rPr>
            </w:pPr>
            <w:r>
              <w:rPr>
                <w:rFonts w:hint="eastAsia"/>
                <w:sz w:val="22"/>
              </w:rPr>
              <w:t>実使用人員を確認すること。</w:t>
            </w:r>
          </w:p>
        </w:tc>
        <w:tc>
          <w:tcPr>
            <w:tcW w:w="1418" w:type="dxa"/>
            <w:tcBorders>
              <w:left w:val="dotted" w:sz="8" w:space="0" w:color="auto"/>
              <w:bottom w:val="dotted" w:sz="8" w:space="0" w:color="auto"/>
              <w:right w:val="dotted" w:sz="8" w:space="0" w:color="auto"/>
            </w:tcBorders>
            <w:vAlign w:val="center"/>
          </w:tcPr>
          <w:p w:rsidR="00AF6C63" w:rsidRPr="00E6091B" w:rsidRDefault="00AF6C63" w:rsidP="000F7610">
            <w:pPr>
              <w:spacing w:line="300" w:lineRule="exact"/>
              <w:rPr>
                <w:sz w:val="22"/>
              </w:rPr>
            </w:pPr>
            <w:r>
              <w:rPr>
                <w:rFonts w:hint="eastAsia"/>
                <w:sz w:val="22"/>
              </w:rPr>
              <w:t>実使用人数</w:t>
            </w:r>
          </w:p>
        </w:tc>
        <w:tc>
          <w:tcPr>
            <w:tcW w:w="850" w:type="dxa"/>
            <w:tcBorders>
              <w:left w:val="dotted" w:sz="8" w:space="0" w:color="auto"/>
              <w:bottom w:val="dotted" w:sz="8" w:space="0" w:color="auto"/>
              <w:right w:val="dotted" w:sz="8" w:space="0" w:color="auto"/>
            </w:tcBorders>
            <w:vAlign w:val="center"/>
          </w:tcPr>
          <w:p w:rsidR="00AF6C63" w:rsidRPr="00E6091B" w:rsidRDefault="00AF6C63" w:rsidP="000F7610">
            <w:pPr>
              <w:spacing w:line="300" w:lineRule="exact"/>
              <w:rPr>
                <w:sz w:val="22"/>
              </w:rPr>
            </w:pPr>
            <w:r>
              <w:rPr>
                <w:rFonts w:hint="eastAsia"/>
                <w:sz w:val="22"/>
              </w:rPr>
              <w:t>_____</w:t>
            </w:r>
          </w:p>
        </w:tc>
        <w:tc>
          <w:tcPr>
            <w:tcW w:w="709" w:type="dxa"/>
            <w:tcBorders>
              <w:left w:val="dotted" w:sz="8" w:space="0" w:color="auto"/>
              <w:bottom w:val="dotted" w:sz="8" w:space="0" w:color="auto"/>
            </w:tcBorders>
            <w:vAlign w:val="center"/>
          </w:tcPr>
          <w:p w:rsidR="00AF6C63" w:rsidRPr="00E6091B" w:rsidRDefault="00AF6C63" w:rsidP="000F7610">
            <w:pPr>
              <w:spacing w:line="300" w:lineRule="exact"/>
              <w:rPr>
                <w:sz w:val="22"/>
              </w:rPr>
            </w:pPr>
            <w:r>
              <w:rPr>
                <w:rFonts w:hint="eastAsia"/>
                <w:sz w:val="22"/>
              </w:rPr>
              <w:t>人</w:t>
            </w:r>
          </w:p>
        </w:tc>
        <w:tc>
          <w:tcPr>
            <w:tcW w:w="992" w:type="dxa"/>
            <w:tcBorders>
              <w:bottom w:val="dotted" w:sz="8" w:space="0" w:color="auto"/>
              <w:right w:val="single" w:sz="8" w:space="0" w:color="auto"/>
            </w:tcBorders>
          </w:tcPr>
          <w:p w:rsidR="00AF6C63" w:rsidRPr="00E6091B" w:rsidRDefault="00AF6C63">
            <w:pPr>
              <w:rPr>
                <w:sz w:val="24"/>
                <w:szCs w:val="24"/>
              </w:rPr>
            </w:pPr>
          </w:p>
        </w:tc>
      </w:tr>
      <w:tr w:rsidR="00AF6C63" w:rsidRPr="00E6091B" w:rsidTr="007B4BD5">
        <w:trPr>
          <w:trHeight w:val="1417"/>
        </w:trPr>
        <w:tc>
          <w:tcPr>
            <w:tcW w:w="1384" w:type="dxa"/>
            <w:vMerge/>
            <w:tcBorders>
              <w:left w:val="single" w:sz="8" w:space="0" w:color="auto"/>
              <w:bottom w:val="single" w:sz="8" w:space="0" w:color="auto"/>
            </w:tcBorders>
          </w:tcPr>
          <w:p w:rsidR="00AF6C63" w:rsidRPr="00E6091B" w:rsidRDefault="00AF6C63">
            <w:pPr>
              <w:rPr>
                <w:sz w:val="24"/>
                <w:szCs w:val="24"/>
              </w:rPr>
            </w:pPr>
          </w:p>
        </w:tc>
        <w:tc>
          <w:tcPr>
            <w:tcW w:w="6946" w:type="dxa"/>
            <w:gridSpan w:val="4"/>
            <w:tcBorders>
              <w:top w:val="dotted" w:sz="8" w:space="0" w:color="auto"/>
              <w:bottom w:val="dotted" w:sz="8" w:space="0" w:color="auto"/>
            </w:tcBorders>
          </w:tcPr>
          <w:p w:rsidR="00AF6C63" w:rsidRPr="007B4BD5" w:rsidRDefault="00AF6C63">
            <w:pPr>
              <w:rPr>
                <w:sz w:val="22"/>
                <w:szCs w:val="24"/>
              </w:rPr>
            </w:pPr>
            <w:r w:rsidRPr="007B4BD5">
              <w:rPr>
                <w:rFonts w:hint="eastAsia"/>
                <w:sz w:val="22"/>
                <w:szCs w:val="24"/>
              </w:rPr>
              <w:t>水量制の場合は、浄化槽工事、申請場所以外にも水道が接続されているかを確認する。</w:t>
            </w:r>
          </w:p>
          <w:p w:rsidR="00AF6C63" w:rsidRPr="007B4BD5" w:rsidRDefault="00AF6C63">
            <w:pPr>
              <w:rPr>
                <w:sz w:val="22"/>
                <w:szCs w:val="24"/>
              </w:rPr>
            </w:pPr>
            <w:r w:rsidRPr="007B4BD5">
              <w:rPr>
                <w:rFonts w:hint="eastAsia"/>
                <w:sz w:val="22"/>
                <w:szCs w:val="24"/>
              </w:rPr>
              <w:t>接続されている場</w:t>
            </w:r>
            <w:r w:rsidR="00E514EE">
              <w:rPr>
                <w:rFonts w:hint="eastAsia"/>
                <w:sz w:val="22"/>
                <w:szCs w:val="24"/>
              </w:rPr>
              <w:t>合は、下水メーターの設置等が必要な場合がある為、上下水道課に報告</w:t>
            </w:r>
            <w:r w:rsidRPr="007B4BD5">
              <w:rPr>
                <w:rFonts w:hint="eastAsia"/>
                <w:sz w:val="22"/>
                <w:szCs w:val="24"/>
              </w:rPr>
              <w:t>すること。</w:t>
            </w:r>
          </w:p>
        </w:tc>
        <w:tc>
          <w:tcPr>
            <w:tcW w:w="992" w:type="dxa"/>
            <w:tcBorders>
              <w:top w:val="dotted" w:sz="8" w:space="0" w:color="auto"/>
              <w:bottom w:val="dotted" w:sz="8" w:space="0" w:color="auto"/>
              <w:right w:val="single" w:sz="8" w:space="0" w:color="auto"/>
            </w:tcBorders>
          </w:tcPr>
          <w:p w:rsidR="00AF6C63" w:rsidRPr="00E6091B" w:rsidRDefault="00AF6C63">
            <w:pPr>
              <w:rPr>
                <w:sz w:val="24"/>
                <w:szCs w:val="24"/>
              </w:rPr>
            </w:pPr>
          </w:p>
        </w:tc>
      </w:tr>
      <w:tr w:rsidR="00AF6C63" w:rsidRPr="00E6091B" w:rsidTr="00455FBD">
        <w:trPr>
          <w:trHeight w:val="1141"/>
        </w:trPr>
        <w:tc>
          <w:tcPr>
            <w:tcW w:w="1384" w:type="dxa"/>
            <w:vMerge/>
            <w:tcBorders>
              <w:left w:val="single" w:sz="8" w:space="0" w:color="auto"/>
              <w:bottom w:val="single" w:sz="8" w:space="0" w:color="auto"/>
            </w:tcBorders>
          </w:tcPr>
          <w:p w:rsidR="00AF6C63" w:rsidRPr="00E6091B" w:rsidRDefault="00AF6C63">
            <w:pPr>
              <w:rPr>
                <w:sz w:val="24"/>
                <w:szCs w:val="24"/>
              </w:rPr>
            </w:pPr>
          </w:p>
        </w:tc>
        <w:tc>
          <w:tcPr>
            <w:tcW w:w="6946" w:type="dxa"/>
            <w:gridSpan w:val="4"/>
            <w:tcBorders>
              <w:top w:val="dotted" w:sz="8" w:space="0" w:color="auto"/>
              <w:bottom w:val="single" w:sz="8" w:space="0" w:color="auto"/>
            </w:tcBorders>
          </w:tcPr>
          <w:p w:rsidR="00AF6C63" w:rsidRPr="00E6091B" w:rsidRDefault="00BD742D">
            <w:pPr>
              <w:rPr>
                <w:sz w:val="24"/>
                <w:szCs w:val="24"/>
              </w:rPr>
            </w:pPr>
            <w:r>
              <w:rPr>
                <w:rFonts w:hint="eastAsia"/>
                <w:sz w:val="22"/>
              </w:rPr>
              <w:t>一般住宅において、</w:t>
            </w:r>
            <w:bookmarkStart w:id="0" w:name="_GoBack"/>
            <w:bookmarkEnd w:id="0"/>
            <w:r w:rsidR="00AF6C63" w:rsidRPr="00E6091B">
              <w:rPr>
                <w:rFonts w:hint="eastAsia"/>
                <w:sz w:val="22"/>
              </w:rPr>
              <w:t>延べ床面積が</w:t>
            </w:r>
            <w:r w:rsidR="00AF6C63" w:rsidRPr="00E6091B">
              <w:rPr>
                <w:rFonts w:hint="eastAsia"/>
                <w:sz w:val="22"/>
              </w:rPr>
              <w:t>130</w:t>
            </w:r>
            <w:r w:rsidR="00AF6C63" w:rsidRPr="00E6091B">
              <w:rPr>
                <w:rFonts w:hint="eastAsia"/>
                <w:sz w:val="22"/>
              </w:rPr>
              <w:t>㎡以上の場合は浄化槽は</w:t>
            </w:r>
            <w:r w:rsidR="00AF6C63" w:rsidRPr="00E6091B">
              <w:rPr>
                <w:rFonts w:hint="eastAsia"/>
                <w:sz w:val="22"/>
              </w:rPr>
              <w:t>7</w:t>
            </w:r>
            <w:r w:rsidR="00AF6C63" w:rsidRPr="00E6091B">
              <w:rPr>
                <w:rFonts w:hint="eastAsia"/>
                <w:sz w:val="22"/>
              </w:rPr>
              <w:t>人槽となるが，実使用人数が</w:t>
            </w:r>
            <w:r w:rsidR="00AF6C63" w:rsidRPr="00E6091B">
              <w:rPr>
                <w:rFonts w:hint="eastAsia"/>
                <w:sz w:val="22"/>
              </w:rPr>
              <w:t>5</w:t>
            </w:r>
            <w:r w:rsidR="00AF6C63" w:rsidRPr="00E6091B">
              <w:rPr>
                <w:rFonts w:hint="eastAsia"/>
                <w:sz w:val="22"/>
              </w:rPr>
              <w:t>人以下で今後人数増の予定もない場合は</w:t>
            </w:r>
            <w:r w:rsidR="00E514EE">
              <w:rPr>
                <w:rFonts w:hint="eastAsia"/>
                <w:sz w:val="22"/>
              </w:rPr>
              <w:t>但し</w:t>
            </w:r>
            <w:r w:rsidR="00AF6C63" w:rsidRPr="00E6091B">
              <w:rPr>
                <w:rFonts w:hint="eastAsia"/>
                <w:sz w:val="22"/>
              </w:rPr>
              <w:t>書の適用で</w:t>
            </w:r>
            <w:r w:rsidR="00AF6C63" w:rsidRPr="00E6091B">
              <w:rPr>
                <w:rFonts w:hint="eastAsia"/>
                <w:sz w:val="22"/>
              </w:rPr>
              <w:t>5</w:t>
            </w:r>
            <w:r w:rsidR="00AF6C63" w:rsidRPr="00E6091B">
              <w:rPr>
                <w:rFonts w:hint="eastAsia"/>
                <w:sz w:val="22"/>
              </w:rPr>
              <w:t>人槽を設置することができます。</w:t>
            </w:r>
          </w:p>
        </w:tc>
        <w:tc>
          <w:tcPr>
            <w:tcW w:w="992" w:type="dxa"/>
            <w:tcBorders>
              <w:top w:val="dotted" w:sz="8" w:space="0" w:color="auto"/>
              <w:bottom w:val="single" w:sz="4" w:space="0" w:color="auto"/>
              <w:right w:val="single" w:sz="8" w:space="0" w:color="auto"/>
            </w:tcBorders>
          </w:tcPr>
          <w:p w:rsidR="00AF6C63" w:rsidRPr="00E6091B" w:rsidRDefault="00AF6C63">
            <w:pPr>
              <w:rPr>
                <w:sz w:val="24"/>
                <w:szCs w:val="24"/>
              </w:rPr>
            </w:pPr>
          </w:p>
        </w:tc>
      </w:tr>
    </w:tbl>
    <w:p w:rsidR="000A209E" w:rsidRPr="00E6091B" w:rsidRDefault="000A209E">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95"/>
        <w:gridCol w:w="480"/>
        <w:gridCol w:w="1451"/>
      </w:tblGrid>
      <w:tr w:rsidR="000864A8" w:rsidRPr="00E6091B" w:rsidTr="00D56C10">
        <w:trPr>
          <w:trHeight w:val="567"/>
        </w:trPr>
        <w:tc>
          <w:tcPr>
            <w:tcW w:w="2376" w:type="dxa"/>
            <w:vAlign w:val="bottom"/>
          </w:tcPr>
          <w:p w:rsidR="000864A8" w:rsidRPr="00E6091B" w:rsidRDefault="000864A8" w:rsidP="000864A8">
            <w:pPr>
              <w:jc w:val="right"/>
              <w:rPr>
                <w:sz w:val="24"/>
                <w:szCs w:val="24"/>
              </w:rPr>
            </w:pPr>
            <w:r w:rsidRPr="00E6091B">
              <w:rPr>
                <w:rFonts w:hint="eastAsia"/>
                <w:sz w:val="24"/>
                <w:szCs w:val="24"/>
              </w:rPr>
              <w:t>届出事業者名</w:t>
            </w:r>
          </w:p>
        </w:tc>
        <w:tc>
          <w:tcPr>
            <w:tcW w:w="6326" w:type="dxa"/>
            <w:gridSpan w:val="3"/>
            <w:tcBorders>
              <w:bottom w:val="single" w:sz="4" w:space="0" w:color="auto"/>
            </w:tcBorders>
            <w:vAlign w:val="bottom"/>
          </w:tcPr>
          <w:p w:rsidR="000864A8" w:rsidRPr="00E6091B" w:rsidRDefault="000864A8" w:rsidP="000864A8">
            <w:pPr>
              <w:jc w:val="right"/>
              <w:rPr>
                <w:sz w:val="24"/>
                <w:szCs w:val="24"/>
              </w:rPr>
            </w:pPr>
          </w:p>
        </w:tc>
      </w:tr>
      <w:tr w:rsidR="000A209E" w:rsidRPr="00E6091B" w:rsidTr="00D56C10">
        <w:trPr>
          <w:trHeight w:val="567"/>
        </w:trPr>
        <w:tc>
          <w:tcPr>
            <w:tcW w:w="2376" w:type="dxa"/>
            <w:vAlign w:val="bottom"/>
          </w:tcPr>
          <w:p w:rsidR="000A209E" w:rsidRPr="00E6091B" w:rsidRDefault="000A209E" w:rsidP="000864A8">
            <w:pPr>
              <w:jc w:val="right"/>
              <w:rPr>
                <w:sz w:val="24"/>
                <w:szCs w:val="24"/>
              </w:rPr>
            </w:pPr>
            <w:r w:rsidRPr="00E6091B">
              <w:rPr>
                <w:rFonts w:hint="eastAsia"/>
                <w:sz w:val="24"/>
                <w:szCs w:val="24"/>
              </w:rPr>
              <w:t>担当者名</w:t>
            </w:r>
          </w:p>
        </w:tc>
        <w:tc>
          <w:tcPr>
            <w:tcW w:w="4395" w:type="dxa"/>
            <w:tcBorders>
              <w:top w:val="single" w:sz="4" w:space="0" w:color="auto"/>
              <w:bottom w:val="single" w:sz="4" w:space="0" w:color="auto"/>
            </w:tcBorders>
            <w:vAlign w:val="bottom"/>
          </w:tcPr>
          <w:p w:rsidR="000A209E" w:rsidRPr="00E6091B" w:rsidRDefault="000A209E" w:rsidP="000864A8">
            <w:pPr>
              <w:jc w:val="right"/>
              <w:rPr>
                <w:sz w:val="24"/>
                <w:szCs w:val="24"/>
              </w:rPr>
            </w:pPr>
          </w:p>
        </w:tc>
        <w:tc>
          <w:tcPr>
            <w:tcW w:w="480" w:type="dxa"/>
            <w:tcBorders>
              <w:top w:val="single" w:sz="4" w:space="0" w:color="auto"/>
              <w:bottom w:val="single" w:sz="4" w:space="0" w:color="auto"/>
            </w:tcBorders>
            <w:vAlign w:val="bottom"/>
          </w:tcPr>
          <w:p w:rsidR="000A209E" w:rsidRPr="00E6091B" w:rsidRDefault="000A209E" w:rsidP="000864A8">
            <w:pPr>
              <w:jc w:val="right"/>
              <w:rPr>
                <w:sz w:val="24"/>
                <w:szCs w:val="24"/>
              </w:rPr>
            </w:pPr>
          </w:p>
        </w:tc>
        <w:tc>
          <w:tcPr>
            <w:tcW w:w="1451" w:type="dxa"/>
            <w:tcBorders>
              <w:top w:val="single" w:sz="4" w:space="0" w:color="auto"/>
            </w:tcBorders>
            <w:vAlign w:val="bottom"/>
          </w:tcPr>
          <w:p w:rsidR="000A209E" w:rsidRPr="00E6091B" w:rsidRDefault="000A209E" w:rsidP="000864A8">
            <w:pPr>
              <w:jc w:val="right"/>
              <w:rPr>
                <w:sz w:val="24"/>
                <w:szCs w:val="24"/>
              </w:rPr>
            </w:pPr>
          </w:p>
        </w:tc>
      </w:tr>
    </w:tbl>
    <w:p w:rsidR="000A209E" w:rsidRDefault="000A209E"/>
    <w:sectPr w:rsidR="000A20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9E"/>
    <w:rsid w:val="000864A8"/>
    <w:rsid w:val="000A209E"/>
    <w:rsid w:val="000F7610"/>
    <w:rsid w:val="00136FBF"/>
    <w:rsid w:val="002752A6"/>
    <w:rsid w:val="004469DE"/>
    <w:rsid w:val="00455FBD"/>
    <w:rsid w:val="005D1ACE"/>
    <w:rsid w:val="00681353"/>
    <w:rsid w:val="006C1E0E"/>
    <w:rsid w:val="007B4BD5"/>
    <w:rsid w:val="0084543C"/>
    <w:rsid w:val="0086027A"/>
    <w:rsid w:val="008F19B1"/>
    <w:rsid w:val="008F6379"/>
    <w:rsid w:val="00AF6C63"/>
    <w:rsid w:val="00BD742D"/>
    <w:rsid w:val="00D56C10"/>
    <w:rsid w:val="00E514EE"/>
    <w:rsid w:val="00E60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C9436"/>
  <w15:docId w15:val="{551B8669-476C-4F11-BCA5-75966BAC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F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420C-EEE6-4059-893E-775A4443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栄治</dc:creator>
  <cp:lastModifiedBy>末廣 竜</cp:lastModifiedBy>
  <cp:revision>13</cp:revision>
  <cp:lastPrinted>2021-03-24T06:00:00Z</cp:lastPrinted>
  <dcterms:created xsi:type="dcterms:W3CDTF">2020-09-17T23:58:00Z</dcterms:created>
  <dcterms:modified xsi:type="dcterms:W3CDTF">2021-03-24T06:09:00Z</dcterms:modified>
</cp:coreProperties>
</file>