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24" w:rsidRDefault="003C4EEA">
      <w:r>
        <w:rPr>
          <w:rFonts w:hint="eastAsia"/>
        </w:rPr>
        <w:t>様式第</w:t>
      </w:r>
      <w:r w:rsidR="00346DA9">
        <w:rPr>
          <w:rFonts w:hint="eastAsia"/>
        </w:rPr>
        <w:t>11</w:t>
      </w:r>
      <w:r w:rsidR="006F6404">
        <w:rPr>
          <w:rFonts w:hint="eastAsia"/>
        </w:rPr>
        <w:t>号</w:t>
      </w:r>
      <w:r w:rsidR="000E4CB9">
        <w:rPr>
          <w:rFonts w:hint="eastAsia"/>
        </w:rPr>
        <w:t>（第</w:t>
      </w:r>
      <w:r w:rsidR="004877DF">
        <w:rPr>
          <w:rFonts w:hint="eastAsia"/>
        </w:rPr>
        <w:t>1</w:t>
      </w:r>
      <w:r w:rsidR="00346DA9">
        <w:rPr>
          <w:rFonts w:hint="eastAsia"/>
        </w:rPr>
        <w:t>5</w:t>
      </w:r>
      <w:r w:rsidR="000E4CB9">
        <w:rPr>
          <w:rFonts w:hint="eastAsia"/>
        </w:rPr>
        <w:t>条関係）</w:t>
      </w:r>
    </w:p>
    <w:p w:rsidR="007E41C3" w:rsidRPr="007E41C3" w:rsidRDefault="007E41C3" w:rsidP="00FE12C1">
      <w:pPr>
        <w:rPr>
          <w:szCs w:val="21"/>
        </w:rPr>
      </w:pPr>
    </w:p>
    <w:p w:rsidR="006F6404" w:rsidRDefault="006F6404" w:rsidP="006F6404">
      <w:pPr>
        <w:jc w:val="right"/>
      </w:pPr>
      <w:r>
        <w:rPr>
          <w:rFonts w:hint="eastAsia"/>
        </w:rPr>
        <w:t>年　　月　　日</w:t>
      </w:r>
    </w:p>
    <w:p w:rsidR="006F6404" w:rsidRDefault="00CC05DF" w:rsidP="00CC05DF">
      <w:r>
        <w:rPr>
          <w:rFonts w:hint="eastAsia"/>
        </w:rPr>
        <w:t>安芸高田市長</w:t>
      </w:r>
      <w:r w:rsidR="006F6404">
        <w:rPr>
          <w:rFonts w:hint="eastAsia"/>
        </w:rPr>
        <w:t xml:space="preserve">　様</w:t>
      </w:r>
    </w:p>
    <w:p w:rsidR="00E10001" w:rsidRDefault="00592308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所在地</w:t>
      </w:r>
    </w:p>
    <w:p w:rsidR="006F6404" w:rsidRDefault="00592308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団体名</w:t>
      </w:r>
    </w:p>
    <w:p w:rsidR="006F6404" w:rsidRDefault="008376C0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代表者名</w:t>
      </w:r>
      <w:r w:rsidR="00592308">
        <w:rPr>
          <w:rFonts w:hint="eastAsia"/>
        </w:rPr>
        <w:t xml:space="preserve">　　　　　　　　　　　　　　　</w:t>
      </w:r>
      <w:r w:rsidR="00592308">
        <w:fldChar w:fldCharType="begin"/>
      </w:r>
      <w:r w:rsidR="00592308">
        <w:instrText xml:space="preserve"> </w:instrText>
      </w:r>
      <w:r w:rsidR="00592308">
        <w:rPr>
          <w:rFonts w:hint="eastAsia"/>
        </w:rPr>
        <w:instrText>eq \o\ac(○,</w:instrText>
      </w:r>
      <w:r w:rsidR="00592308" w:rsidRPr="00592308">
        <w:rPr>
          <w:rFonts w:ascii="游明朝" w:hint="eastAsia"/>
          <w:position w:val="2"/>
          <w:sz w:val="14"/>
        </w:rPr>
        <w:instrText>印</w:instrText>
      </w:r>
      <w:r w:rsidR="00592308">
        <w:rPr>
          <w:rFonts w:hint="eastAsia"/>
        </w:rPr>
        <w:instrText>)</w:instrText>
      </w:r>
      <w:r w:rsidR="00592308">
        <w:fldChar w:fldCharType="end"/>
      </w:r>
    </w:p>
    <w:p w:rsidR="006F6404" w:rsidRDefault="00592308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電話番号</w:t>
      </w:r>
    </w:p>
    <w:p w:rsidR="00592308" w:rsidRDefault="00592308" w:rsidP="00FE12C1">
      <w:pPr>
        <w:jc w:val="center"/>
        <w:rPr>
          <w:sz w:val="24"/>
        </w:rPr>
      </w:pPr>
    </w:p>
    <w:p w:rsidR="00FE12C1" w:rsidRDefault="00FE12C1" w:rsidP="00FE12C1">
      <w:pPr>
        <w:jc w:val="center"/>
        <w:rPr>
          <w:szCs w:val="21"/>
        </w:rPr>
      </w:pPr>
      <w:r>
        <w:rPr>
          <w:rFonts w:hint="eastAsia"/>
          <w:sz w:val="24"/>
        </w:rPr>
        <w:t>安芸高田市地域運営一括交付金</w:t>
      </w:r>
      <w:r w:rsidRPr="006F6404">
        <w:rPr>
          <w:rFonts w:hint="eastAsia"/>
          <w:sz w:val="24"/>
        </w:rPr>
        <w:t>実績報告書</w:t>
      </w:r>
    </w:p>
    <w:p w:rsidR="00FE12C1" w:rsidRDefault="00FE12C1"/>
    <w:p w:rsidR="005416D1" w:rsidRDefault="00FE12C1" w:rsidP="005416D1">
      <w:pPr>
        <w:jc w:val="left"/>
      </w:pPr>
      <w:r>
        <w:rPr>
          <w:rFonts w:hint="eastAsia"/>
        </w:rPr>
        <w:t xml:space="preserve">　　　年　　月　　日付け　　　</w:t>
      </w:r>
      <w:r w:rsidR="005416D1">
        <w:rPr>
          <w:rFonts w:hint="eastAsia"/>
        </w:rPr>
        <w:t>第　　　号で交付決定を受けた安芸高田市地域運営一括交付金について、事業が完了したので、安芸高田市地域運営一括交付金交付要綱第1</w:t>
      </w:r>
      <w:r w:rsidR="00091B6A">
        <w:rPr>
          <w:rFonts w:hint="eastAsia"/>
        </w:rPr>
        <w:t>5</w:t>
      </w:r>
      <w:r w:rsidR="005416D1">
        <w:rPr>
          <w:rFonts w:hint="eastAsia"/>
        </w:rPr>
        <w:t>条の規定により、次のとおり報告します。</w:t>
      </w:r>
    </w:p>
    <w:p w:rsidR="006F6404" w:rsidRDefault="006F6404"/>
    <w:p w:rsidR="00CC05DF" w:rsidRDefault="00CC05DF"/>
    <w:p w:rsidR="0043277F" w:rsidRDefault="0043277F" w:rsidP="00EB1DD0">
      <w:pPr>
        <w:ind w:right="840"/>
      </w:pPr>
    </w:p>
    <w:p w:rsidR="003B5525" w:rsidRDefault="00763C29" w:rsidP="000E2A8A">
      <w:pPr>
        <w:ind w:right="840"/>
      </w:pPr>
      <w:r>
        <w:t xml:space="preserve">1. </w:t>
      </w:r>
      <w:r>
        <w:rPr>
          <w:rFonts w:hint="eastAsia"/>
        </w:rPr>
        <w:t>活動の内容</w:t>
      </w:r>
    </w:p>
    <w:p w:rsidR="00763C29" w:rsidRDefault="00763C29" w:rsidP="000E2A8A">
      <w:pPr>
        <w:ind w:right="840"/>
      </w:pPr>
    </w:p>
    <w:tbl>
      <w:tblPr>
        <w:tblW w:w="8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143"/>
      </w:tblGrid>
      <w:tr w:rsidR="006B713E" w:rsidRPr="000E2A8A" w:rsidTr="00093424">
        <w:trPr>
          <w:trHeight w:val="2747"/>
        </w:trPr>
        <w:tc>
          <w:tcPr>
            <w:tcW w:w="458" w:type="dxa"/>
            <w:vAlign w:val="center"/>
          </w:tcPr>
          <w:p w:rsidR="006B713E" w:rsidRPr="000E2A8A" w:rsidRDefault="006B713E" w:rsidP="00093424">
            <w:pPr>
              <w:wordWrap w:val="0"/>
              <w:jc w:val="center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asciiTheme="minorEastAsia" w:hAnsiTheme="minorEastAsia" w:cs="Times New Roman" w:hint="eastAsia"/>
                <w:snapToGrid w:val="0"/>
                <w:color w:val="000000"/>
                <w:szCs w:val="21"/>
              </w:rPr>
              <w:t>活動内容</w:t>
            </w:r>
          </w:p>
        </w:tc>
        <w:tc>
          <w:tcPr>
            <w:tcW w:w="8143" w:type="dxa"/>
          </w:tcPr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Pr="000E2A8A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</w:tc>
      </w:tr>
    </w:tbl>
    <w:p w:rsidR="00123251" w:rsidRDefault="00123251" w:rsidP="000E2A8A">
      <w:pPr>
        <w:ind w:right="840"/>
      </w:pPr>
    </w:p>
    <w:p w:rsidR="00123251" w:rsidRDefault="00123251" w:rsidP="000E2A8A">
      <w:pPr>
        <w:ind w:right="840"/>
      </w:pPr>
    </w:p>
    <w:p w:rsidR="00123251" w:rsidRDefault="00763C29" w:rsidP="000E2A8A">
      <w:pPr>
        <w:ind w:right="8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添付書類</w:t>
      </w:r>
    </w:p>
    <w:p w:rsidR="00123251" w:rsidRDefault="00763C29" w:rsidP="000E2A8A">
      <w:pPr>
        <w:ind w:right="840"/>
      </w:pPr>
      <w:r w:rsidRPr="00D03E9B">
        <w:rPr>
          <w:rFonts w:eastAsiaTheme="minorHAnsi"/>
        </w:rPr>
        <w:t>(</w:t>
      </w:r>
      <w:r w:rsidRPr="00D03E9B">
        <w:rPr>
          <w:rFonts w:eastAsiaTheme="minorHAnsi" w:hint="eastAsia"/>
        </w:rPr>
        <w:t>１</w:t>
      </w:r>
      <w:r w:rsidRPr="00D03E9B">
        <w:rPr>
          <w:rFonts w:eastAsiaTheme="minorHAnsi"/>
        </w:rPr>
        <w:t>)</w:t>
      </w:r>
      <w:r>
        <w:rPr>
          <w:rFonts w:eastAsiaTheme="minorHAnsi" w:hint="eastAsia"/>
        </w:rPr>
        <w:t xml:space="preserve">　</w:t>
      </w:r>
      <w:r>
        <w:rPr>
          <w:rFonts w:hint="eastAsia"/>
        </w:rPr>
        <w:t>地域振興組織活動収支決算書</w:t>
      </w:r>
    </w:p>
    <w:p w:rsidR="00123251" w:rsidRDefault="00763C29" w:rsidP="000E2A8A">
      <w:pPr>
        <w:ind w:right="840"/>
      </w:pPr>
      <w:r w:rsidRPr="00D03E9B">
        <w:rPr>
          <w:rFonts w:eastAsiaTheme="minorHAnsi"/>
        </w:rPr>
        <w:t>(</w:t>
      </w:r>
      <w:r>
        <w:rPr>
          <w:rFonts w:eastAsiaTheme="minorHAnsi" w:hint="eastAsia"/>
        </w:rPr>
        <w:t>２</w:t>
      </w:r>
      <w:r w:rsidRPr="00D03E9B">
        <w:rPr>
          <w:rFonts w:eastAsiaTheme="minorHAnsi"/>
        </w:rPr>
        <w:t>)</w:t>
      </w:r>
      <w:r>
        <w:rPr>
          <w:rFonts w:eastAsiaTheme="minorHAnsi" w:hint="eastAsia"/>
        </w:rPr>
        <w:t xml:space="preserve">　その他必要な書類</w:t>
      </w:r>
    </w:p>
    <w:p w:rsidR="00123251" w:rsidRDefault="00123251" w:rsidP="000E2A8A">
      <w:pPr>
        <w:ind w:right="840"/>
        <w:rPr>
          <w:rFonts w:hint="eastAsia"/>
        </w:rPr>
      </w:pPr>
      <w:bookmarkStart w:id="0" w:name="_GoBack"/>
      <w:bookmarkEnd w:id="0"/>
    </w:p>
    <w:p w:rsidR="000E2A8A" w:rsidRPr="000E2A8A" w:rsidRDefault="000E2A8A" w:rsidP="000E2A8A">
      <w:pPr>
        <w:wordWrap w:val="0"/>
        <w:rPr>
          <w:rFonts w:asciiTheme="minorEastAsia" w:eastAsia="DengXian" w:hAnsiTheme="minorEastAsia" w:cs="Times New Roman"/>
          <w:snapToGrid w:val="0"/>
          <w:color w:val="000000"/>
          <w:szCs w:val="20"/>
          <w:lang w:eastAsia="zh-CN"/>
        </w:rPr>
      </w:pP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lastRenderedPageBreak/>
        <w:t>様式第</w:t>
      </w:r>
      <w:r w:rsidR="00346DA9">
        <w:rPr>
          <w:rFonts w:asciiTheme="minorEastAsia" w:hAnsiTheme="minorEastAsia" w:cs="Times New Roman" w:hint="eastAsia"/>
          <w:snapToGrid w:val="0"/>
          <w:color w:val="000000"/>
          <w:szCs w:val="20"/>
        </w:rPr>
        <w:t>12</w:t>
      </w:r>
      <w:r w:rsidR="003C36BD">
        <w:rPr>
          <w:rFonts w:asciiTheme="minorEastAsia" w:hAnsiTheme="minorEastAsia" w:cs="Times New Roman" w:hint="eastAsia"/>
          <w:snapToGrid w:val="0"/>
          <w:color w:val="000000"/>
          <w:szCs w:val="20"/>
        </w:rPr>
        <w:t>号</w:t>
      </w: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t>（第</w:t>
      </w:r>
      <w:r w:rsidR="00346DA9">
        <w:rPr>
          <w:rFonts w:asciiTheme="minorEastAsia" w:hAnsiTheme="minorEastAsia" w:cs="Times New Roman" w:hint="eastAsia"/>
          <w:snapToGrid w:val="0"/>
          <w:color w:val="000000"/>
          <w:szCs w:val="20"/>
        </w:rPr>
        <w:t>15</w:t>
      </w: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t>条関係）</w:t>
      </w:r>
    </w:p>
    <w:p w:rsidR="00B869F6" w:rsidRDefault="00B869F6" w:rsidP="000E2A8A">
      <w:pPr>
        <w:wordWrap w:val="0"/>
        <w:jc w:val="center"/>
        <w:rPr>
          <w:rFonts w:asciiTheme="minorEastAsia" w:hAnsiTheme="minorEastAsia" w:cs="Times New Roman"/>
          <w:snapToGrid w:val="0"/>
          <w:color w:val="000000"/>
          <w:sz w:val="22"/>
          <w:szCs w:val="21"/>
        </w:rPr>
      </w:pPr>
    </w:p>
    <w:p w:rsidR="000E2A8A" w:rsidRPr="006E4552" w:rsidRDefault="000E2A8A" w:rsidP="000E2A8A">
      <w:pPr>
        <w:wordWrap w:val="0"/>
        <w:jc w:val="center"/>
        <w:rPr>
          <w:rFonts w:asciiTheme="minorEastAsia" w:hAnsiTheme="minorEastAsia" w:cs="Times New Roman"/>
          <w:snapToGrid w:val="0"/>
          <w:color w:val="000000"/>
          <w:sz w:val="24"/>
          <w:szCs w:val="21"/>
        </w:rPr>
      </w:pPr>
      <w:r w:rsidRPr="006E4552">
        <w:rPr>
          <w:rFonts w:asciiTheme="minorEastAsia" w:hAnsiTheme="minorEastAsia" w:cs="Times New Roman" w:hint="eastAsia"/>
          <w:snapToGrid w:val="0"/>
          <w:color w:val="000000"/>
          <w:sz w:val="24"/>
          <w:szCs w:val="21"/>
        </w:rPr>
        <w:t>地域振興組織活動</w:t>
      </w:r>
      <w:r w:rsidR="006B713E" w:rsidRPr="006E4552">
        <w:rPr>
          <w:rFonts w:asciiTheme="minorEastAsia" w:hAnsiTheme="minorEastAsia" w:cs="Times New Roman" w:hint="eastAsia"/>
          <w:snapToGrid w:val="0"/>
          <w:color w:val="000000"/>
          <w:sz w:val="24"/>
          <w:szCs w:val="21"/>
        </w:rPr>
        <w:t>収支決算書</w:t>
      </w:r>
    </w:p>
    <w:p w:rsidR="000E2A8A" w:rsidRDefault="000E2A8A" w:rsidP="000E2A8A">
      <w:pPr>
        <w:wordWrap w:val="0"/>
        <w:rPr>
          <w:rFonts w:asciiTheme="minorEastAsia" w:hAnsiTheme="minorEastAsia" w:cs="Times New Roman"/>
          <w:snapToGrid w:val="0"/>
          <w:color w:val="000000"/>
          <w:szCs w:val="20"/>
        </w:rPr>
      </w:pPr>
    </w:p>
    <w:p w:rsidR="00123251" w:rsidRPr="000E2A8A" w:rsidRDefault="00123251" w:rsidP="000E2A8A">
      <w:pPr>
        <w:wordWrap w:val="0"/>
        <w:rPr>
          <w:rFonts w:asciiTheme="minorEastAsia" w:hAnsiTheme="minorEastAsia" w:cs="Times New Roman"/>
          <w:snapToGrid w:val="0"/>
          <w:color w:val="000000"/>
          <w:szCs w:val="20"/>
        </w:rPr>
      </w:pPr>
    </w:p>
    <w:p w:rsidR="000E2A8A" w:rsidRPr="000E2A8A" w:rsidRDefault="000E2A8A" w:rsidP="000E2A8A">
      <w:pPr>
        <w:wordWrap w:val="0"/>
        <w:jc w:val="center"/>
        <w:rPr>
          <w:rFonts w:eastAsiaTheme="minorHAnsi" w:cs="Times New Roman"/>
          <w:snapToGrid w:val="0"/>
          <w:color w:val="000000"/>
          <w:szCs w:val="21"/>
        </w:rPr>
      </w:pPr>
    </w:p>
    <w:p w:rsidR="000E2A8A" w:rsidRPr="000E2A8A" w:rsidRDefault="000E2A8A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  <w:r w:rsidRPr="000E2A8A">
        <w:rPr>
          <w:rFonts w:eastAsiaTheme="minorHAnsi" w:cs="Times New Roman" w:hint="eastAsia"/>
          <w:snapToGrid w:val="0"/>
          <w:color w:val="000000"/>
          <w:szCs w:val="21"/>
        </w:rPr>
        <w:t xml:space="preserve"> (収入の部)　　　　　　　　　　　　　　　　　　　　　　　　　　　　　　(単位：円)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60"/>
        <w:gridCol w:w="4961"/>
      </w:tblGrid>
      <w:tr w:rsidR="000E2A8A" w:rsidRPr="000E2A8A" w:rsidTr="00C34D6B">
        <w:trPr>
          <w:trHeight w:val="391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区　分</w:t>
            </w: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金　　額</w:t>
            </w: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摘</w:t>
            </w: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 xml:space="preserve">　　　　　　</w:t>
            </w:r>
            <w:r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要</w:t>
            </w: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交付金</w:t>
            </w: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地域運営一括交付金</w:t>
            </w: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繰越金</w:t>
            </w: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763C29" w:rsidRPr="000E2A8A" w:rsidTr="00C34D6B">
        <w:trPr>
          <w:trHeight w:val="442"/>
        </w:trPr>
        <w:tc>
          <w:tcPr>
            <w:tcW w:w="2164" w:type="dxa"/>
            <w:vAlign w:val="center"/>
          </w:tcPr>
          <w:p w:rsidR="00763C29" w:rsidRPr="000E2A8A" w:rsidRDefault="00763C29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1560" w:type="dxa"/>
            <w:vAlign w:val="center"/>
          </w:tcPr>
          <w:p w:rsidR="00763C29" w:rsidRPr="000E2A8A" w:rsidRDefault="00763C29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63C29" w:rsidRPr="000E2A8A" w:rsidRDefault="00763C29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合　　計 (</w:t>
            </w:r>
            <w:r w:rsidRPr="000E2A8A">
              <w:rPr>
                <w:rFonts w:eastAsiaTheme="minorHAnsi" w:cs="Times New Roman"/>
                <w:snapToGrid w:val="0"/>
                <w:color w:val="000000"/>
                <w:szCs w:val="21"/>
              </w:rPr>
              <w:t>A)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</w:tbl>
    <w:p w:rsidR="000E2A8A" w:rsidRPr="000E2A8A" w:rsidRDefault="000E2A8A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</w:p>
    <w:p w:rsidR="000E2A8A" w:rsidRPr="000E2A8A" w:rsidRDefault="000E2A8A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  <w:r w:rsidRPr="000E2A8A">
        <w:rPr>
          <w:rFonts w:eastAsiaTheme="minorHAnsi" w:cs="Times New Roman" w:hint="eastAsia"/>
          <w:snapToGrid w:val="0"/>
          <w:color w:val="000000"/>
          <w:szCs w:val="21"/>
        </w:rPr>
        <w:t>(支出の部)　　　　　　　　　　　　　　　　　　　　　　　　　　　　　　　(単位：円)</w:t>
      </w:r>
    </w:p>
    <w:tbl>
      <w:tblPr>
        <w:tblW w:w="8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59"/>
        <w:gridCol w:w="1559"/>
        <w:gridCol w:w="3378"/>
      </w:tblGrid>
      <w:tr w:rsidR="000E2A8A" w:rsidRPr="000E2A8A" w:rsidTr="00C34D6B">
        <w:trPr>
          <w:trHeight w:val="391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金　　額</w:t>
            </w:r>
          </w:p>
        </w:tc>
        <w:tc>
          <w:tcPr>
            <w:tcW w:w="1559" w:type="dxa"/>
            <w:vAlign w:val="center"/>
          </w:tcPr>
          <w:p w:rsidR="000E2A8A" w:rsidRPr="000E2A8A" w:rsidRDefault="00123251" w:rsidP="000E2A8A">
            <w:pPr>
              <w:spacing w:line="240" w:lineRule="exact"/>
              <w:jc w:val="center"/>
              <w:rPr>
                <w:rFonts w:eastAsiaTheme="minorHAnsi" w:cs="ＭＳ Ｐゴシック"/>
                <w:snapToGrid w:val="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snapToGrid w:val="0"/>
                <w:kern w:val="0"/>
                <w:szCs w:val="21"/>
              </w:rPr>
              <w:t>左のうち補助対象経費</w:t>
            </w:r>
          </w:p>
        </w:tc>
        <w:tc>
          <w:tcPr>
            <w:tcW w:w="3378" w:type="dxa"/>
            <w:vAlign w:val="center"/>
          </w:tcPr>
          <w:p w:rsidR="000E2A8A" w:rsidRPr="000E2A8A" w:rsidRDefault="000E2A8A" w:rsidP="000E2A8A">
            <w:pPr>
              <w:spacing w:line="240" w:lineRule="exact"/>
              <w:jc w:val="center"/>
              <w:rPr>
                <w:rFonts w:eastAsiaTheme="minorHAnsi" w:cs="ＭＳ Ｐゴシック"/>
                <w:snapToGrid w:val="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snapToGrid w:val="0"/>
                <w:kern w:val="0"/>
                <w:szCs w:val="21"/>
              </w:rPr>
              <w:t>摘　　　　　要</w:t>
            </w:r>
          </w:p>
        </w:tc>
      </w:tr>
      <w:tr w:rsidR="00304B3E" w:rsidRPr="000E2A8A" w:rsidTr="00C34D6B">
        <w:trPr>
          <w:trHeight w:val="442"/>
        </w:trPr>
        <w:tc>
          <w:tcPr>
            <w:tcW w:w="2164" w:type="dxa"/>
            <w:vAlign w:val="center"/>
          </w:tcPr>
          <w:p w:rsidR="00304B3E" w:rsidRPr="000E2A8A" w:rsidRDefault="00304B3E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kern w:val="0"/>
                <w:szCs w:val="21"/>
              </w:rPr>
              <w:t>運営費</w:t>
            </w: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304B3E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304B3E" w:rsidRPr="000E2A8A" w:rsidTr="00C34D6B">
        <w:trPr>
          <w:trHeight w:val="442"/>
        </w:trPr>
        <w:tc>
          <w:tcPr>
            <w:tcW w:w="2164" w:type="dxa"/>
            <w:vAlign w:val="center"/>
          </w:tcPr>
          <w:p w:rsidR="00304B3E" w:rsidRPr="000E2A8A" w:rsidRDefault="00304B3E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kern w:val="0"/>
                <w:szCs w:val="21"/>
              </w:rPr>
              <w:t>事業費</w:t>
            </w: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304B3E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763C29" w:rsidRPr="000E2A8A" w:rsidTr="00C34D6B">
        <w:trPr>
          <w:trHeight w:val="442"/>
        </w:trPr>
        <w:tc>
          <w:tcPr>
            <w:tcW w:w="2164" w:type="dxa"/>
            <w:vAlign w:val="center"/>
          </w:tcPr>
          <w:p w:rsidR="00763C29" w:rsidRPr="000E2A8A" w:rsidRDefault="00763C29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763C29" w:rsidRPr="000E2A8A" w:rsidRDefault="00763C29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63C29" w:rsidRPr="000E2A8A" w:rsidRDefault="00763C29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304B3E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0E2A8A" w:rsidRPr="000E2A8A" w:rsidRDefault="000E2A8A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3378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合　 計 (</w:t>
            </w:r>
            <w:r w:rsidRPr="000E2A8A">
              <w:rPr>
                <w:rFonts w:eastAsiaTheme="minorHAnsi" w:cs="Courier New"/>
                <w:snapToGrid w:val="0"/>
                <w:kern w:val="0"/>
                <w:szCs w:val="21"/>
              </w:rPr>
              <w:t>B)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3378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</w:tr>
    </w:tbl>
    <w:p w:rsidR="00123251" w:rsidRPr="00123251" w:rsidRDefault="00123251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</w:p>
    <w:p w:rsidR="00123251" w:rsidRDefault="00123251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</w:p>
    <w:p w:rsidR="00123251" w:rsidRDefault="00123251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  <w:r>
        <w:rPr>
          <w:rFonts w:eastAsiaTheme="minorHAnsi" w:cs="Times New Roman"/>
          <w:snapToGrid w:val="0"/>
          <w:kern w:val="0"/>
          <w:szCs w:val="20"/>
        </w:rPr>
        <w:t>A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　　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　　　円　　－　 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B　　</w:t>
      </w:r>
      <w:r w:rsidR="00E114EC"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　　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円　　　＝　　　　　　</w:t>
      </w:r>
      <w:r w:rsidR="00E114EC"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>円</w:t>
      </w:r>
    </w:p>
    <w:p w:rsidR="00C34D6B" w:rsidRPr="00123251" w:rsidRDefault="00C34D6B" w:rsidP="00E114EC">
      <w:pPr>
        <w:wordWrap w:val="0"/>
        <w:spacing w:line="0" w:lineRule="atLeast"/>
        <w:ind w:rightChars="-270" w:right="-567" w:firstLineChars="150" w:firstLine="315"/>
        <w:rPr>
          <w:rFonts w:eastAsiaTheme="minorHAnsi" w:cs="Times New Roman"/>
          <w:snapToGrid w:val="0"/>
          <w:kern w:val="0"/>
          <w:szCs w:val="20"/>
        </w:rPr>
      </w:pPr>
      <w:r>
        <w:rPr>
          <w:rFonts w:eastAsiaTheme="minorHAnsi" w:cs="Times New Roman"/>
          <w:snapToGrid w:val="0"/>
          <w:kern w:val="0"/>
          <w:szCs w:val="20"/>
        </w:rPr>
        <w:t>(</w:t>
      </w:r>
      <w:r>
        <w:rPr>
          <w:rFonts w:eastAsiaTheme="minorHAnsi" w:cs="Times New Roman" w:hint="eastAsia"/>
          <w:snapToGrid w:val="0"/>
          <w:kern w:val="0"/>
          <w:szCs w:val="20"/>
        </w:rPr>
        <w:t>収入総額</w:t>
      </w:r>
      <w:r>
        <w:rPr>
          <w:rFonts w:eastAsiaTheme="minorHAnsi" w:cs="Times New Roman"/>
          <w:snapToGrid w:val="0"/>
          <w:kern w:val="0"/>
          <w:szCs w:val="20"/>
        </w:rPr>
        <w:t>)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　　　　　　　</w:t>
      </w:r>
      <w:r>
        <w:rPr>
          <w:rFonts w:eastAsiaTheme="minorHAnsi" w:cs="Times New Roman"/>
          <w:snapToGrid w:val="0"/>
          <w:kern w:val="0"/>
          <w:szCs w:val="20"/>
        </w:rPr>
        <w:t>(</w:t>
      </w:r>
      <w:r>
        <w:rPr>
          <w:rFonts w:eastAsiaTheme="minorHAnsi" w:cs="Times New Roman" w:hint="eastAsia"/>
          <w:snapToGrid w:val="0"/>
          <w:kern w:val="0"/>
          <w:szCs w:val="20"/>
        </w:rPr>
        <w:t>支出総額</w:t>
      </w:r>
      <w:r>
        <w:rPr>
          <w:rFonts w:eastAsiaTheme="minorHAnsi" w:cs="Times New Roman"/>
          <w:snapToGrid w:val="0"/>
          <w:kern w:val="0"/>
          <w:szCs w:val="20"/>
        </w:rPr>
        <w:t>)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　　　　　　　(翌年度繰越</w:t>
      </w:r>
      <w:r>
        <w:rPr>
          <w:rFonts w:eastAsiaTheme="minorHAnsi" w:cs="Times New Roman"/>
          <w:snapToGrid w:val="0"/>
          <w:kern w:val="0"/>
          <w:szCs w:val="20"/>
        </w:rPr>
        <w:t>)</w:t>
      </w:r>
    </w:p>
    <w:sectPr w:rsidR="00C34D6B" w:rsidRPr="00123251" w:rsidSect="00432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24" w:rsidRDefault="00093424" w:rsidP="00CC05DF">
      <w:r>
        <w:separator/>
      </w:r>
    </w:p>
  </w:endnote>
  <w:endnote w:type="continuationSeparator" w:id="0">
    <w:p w:rsidR="00093424" w:rsidRDefault="00093424" w:rsidP="00CC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24" w:rsidRDefault="00093424" w:rsidP="00CC05DF">
      <w:r>
        <w:separator/>
      </w:r>
    </w:p>
  </w:footnote>
  <w:footnote w:type="continuationSeparator" w:id="0">
    <w:p w:rsidR="00093424" w:rsidRDefault="00093424" w:rsidP="00CC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04"/>
    <w:rsid w:val="00091B6A"/>
    <w:rsid w:val="00093424"/>
    <w:rsid w:val="000C688D"/>
    <w:rsid w:val="000E2A8A"/>
    <w:rsid w:val="000E4CB9"/>
    <w:rsid w:val="00117761"/>
    <w:rsid w:val="00123251"/>
    <w:rsid w:val="001D4944"/>
    <w:rsid w:val="0021171B"/>
    <w:rsid w:val="0021254A"/>
    <w:rsid w:val="00291529"/>
    <w:rsid w:val="002E08D5"/>
    <w:rsid w:val="00304B3E"/>
    <w:rsid w:val="00346DA9"/>
    <w:rsid w:val="003B5525"/>
    <w:rsid w:val="003C36BD"/>
    <w:rsid w:val="003C4EEA"/>
    <w:rsid w:val="0041540C"/>
    <w:rsid w:val="0043277F"/>
    <w:rsid w:val="00464B25"/>
    <w:rsid w:val="004877DF"/>
    <w:rsid w:val="005416D1"/>
    <w:rsid w:val="00592308"/>
    <w:rsid w:val="005B18AC"/>
    <w:rsid w:val="00651268"/>
    <w:rsid w:val="006B713E"/>
    <w:rsid w:val="006E4552"/>
    <w:rsid w:val="006F6404"/>
    <w:rsid w:val="00724BD7"/>
    <w:rsid w:val="00761634"/>
    <w:rsid w:val="00763C29"/>
    <w:rsid w:val="007E41C3"/>
    <w:rsid w:val="008376C0"/>
    <w:rsid w:val="00891FBD"/>
    <w:rsid w:val="00974ADD"/>
    <w:rsid w:val="009B14BB"/>
    <w:rsid w:val="009C2CC5"/>
    <w:rsid w:val="00B04E82"/>
    <w:rsid w:val="00B06BC9"/>
    <w:rsid w:val="00B869F6"/>
    <w:rsid w:val="00BA4CEB"/>
    <w:rsid w:val="00C100D3"/>
    <w:rsid w:val="00C34D6B"/>
    <w:rsid w:val="00C46FF3"/>
    <w:rsid w:val="00CC05DF"/>
    <w:rsid w:val="00D12153"/>
    <w:rsid w:val="00D93E1C"/>
    <w:rsid w:val="00DD51EB"/>
    <w:rsid w:val="00DF529D"/>
    <w:rsid w:val="00E10001"/>
    <w:rsid w:val="00E114EC"/>
    <w:rsid w:val="00E2008C"/>
    <w:rsid w:val="00E5342E"/>
    <w:rsid w:val="00E678BE"/>
    <w:rsid w:val="00EA2470"/>
    <w:rsid w:val="00EB1DD0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754E9D"/>
  <w15:chartTrackingRefBased/>
  <w15:docId w15:val="{F8EC4376-EEE6-42AE-BD7D-03CFE26E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5DF"/>
  </w:style>
  <w:style w:type="paragraph" w:styleId="a6">
    <w:name w:val="footer"/>
    <w:basedOn w:val="a"/>
    <w:link w:val="a7"/>
    <w:uiPriority w:val="99"/>
    <w:unhideWhenUsed/>
    <w:rsid w:val="00CC0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5DF"/>
  </w:style>
  <w:style w:type="paragraph" w:styleId="a8">
    <w:name w:val="Balloon Text"/>
    <w:basedOn w:val="a"/>
    <w:link w:val="a9"/>
    <w:uiPriority w:val="99"/>
    <w:semiHidden/>
    <w:unhideWhenUsed/>
    <w:rsid w:val="0021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3</cp:revision>
  <cp:lastPrinted>2024-02-26T05:16:00Z</cp:lastPrinted>
  <dcterms:created xsi:type="dcterms:W3CDTF">2023-11-26T23:44:00Z</dcterms:created>
  <dcterms:modified xsi:type="dcterms:W3CDTF">2024-05-14T01:41:00Z</dcterms:modified>
</cp:coreProperties>
</file>