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97" w:rsidRPr="00B3219B" w:rsidRDefault="00216397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B3219B">
        <w:rPr>
          <w:rFonts w:ascii="ＭＳ ゴシック" w:eastAsia="ＭＳ ゴシック" w:hAnsi="ＭＳ ゴシック" w:hint="eastAsia"/>
          <w:color w:val="000000"/>
          <w:spacing w:val="-6"/>
        </w:rPr>
        <w:t>様式第18号</w:t>
      </w:r>
      <w:r w:rsidRPr="00B3219B">
        <w:rPr>
          <w:rFonts w:hAnsi="ＭＳ 明朝" w:hint="eastAsia"/>
          <w:color w:val="000000"/>
          <w:spacing w:val="-6"/>
        </w:rPr>
        <w:t>（第</w:t>
      </w:r>
      <w:r w:rsidR="00CB24DA" w:rsidRPr="00B3219B">
        <w:rPr>
          <w:rFonts w:hAnsi="ＭＳ 明朝" w:hint="eastAsia"/>
          <w:color w:val="000000"/>
          <w:spacing w:val="-6"/>
        </w:rPr>
        <w:t>25</w:t>
      </w:r>
      <w:r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216397" w:rsidRPr="00B3219B" w:rsidTr="00216397">
        <w:trPr>
          <w:trHeight w:val="5473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特定盛土等又は土石の堆積に関する工事工程等変更届書</w:t>
            </w:r>
          </w:p>
          <w:p w:rsidR="00D41CC6" w:rsidRPr="00B3219B" w:rsidRDefault="00D41CC6">
            <w:pPr>
              <w:autoSpaceDE w:val="0"/>
              <w:autoSpaceDN w:val="0"/>
              <w:jc w:val="center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Default="00216397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427E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427E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:rsidR="00D41CC6" w:rsidRPr="00B3219B" w:rsidRDefault="00D41CC6" w:rsidP="00D41CC6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</w:p>
          <w:p w:rsidR="00216397" w:rsidRPr="00B3219B" w:rsidRDefault="00D41CC6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>安芸高田市長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様</w:t>
            </w:r>
            <w:bookmarkStart w:id="0" w:name="_GoBack"/>
            <w:bookmarkEnd w:id="0"/>
          </w:p>
          <w:p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</w:p>
          <w:tbl>
            <w:tblPr>
              <w:tblW w:w="5475" w:type="dxa"/>
              <w:tblInd w:w="3227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4351"/>
            </w:tblGrid>
            <w:tr w:rsidR="00D41CC6" w:rsidRPr="00827663" w:rsidTr="00E56886">
              <w:tc>
                <w:tcPr>
                  <w:tcW w:w="1124" w:type="dxa"/>
                  <w:shd w:val="clear" w:color="auto" w:fill="auto"/>
                </w:tcPr>
                <w:p w:rsidR="00D41CC6" w:rsidRPr="00827663" w:rsidRDefault="00D41CC6" w:rsidP="00D41CC6">
                  <w:pPr>
                    <w:pStyle w:val="022"/>
                    <w:overflowPunct/>
                    <w:snapToGrid w:val="0"/>
                    <w:ind w:right="29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  <w:r w:rsidRPr="00827663">
                    <w:rPr>
                      <w:rFonts w:hint="eastAsia"/>
                      <w:snapToGrid w:val="0"/>
                      <w:color w:val="000000"/>
                      <w:spacing w:val="105"/>
                    </w:rPr>
                    <w:t>住</w:t>
                  </w:r>
                  <w:r w:rsidRPr="00827663">
                    <w:rPr>
                      <w:rFonts w:hint="eastAsia"/>
                      <w:snapToGrid w:val="0"/>
                      <w:color w:val="000000"/>
                    </w:rPr>
                    <w:t>所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D41CC6" w:rsidRPr="00827663" w:rsidRDefault="00D41CC6" w:rsidP="00D41CC6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</w:p>
              </w:tc>
            </w:tr>
            <w:tr w:rsidR="00D41CC6" w:rsidRPr="00827663" w:rsidTr="00E56886">
              <w:trPr>
                <w:trHeight w:val="70"/>
              </w:trPr>
              <w:tc>
                <w:tcPr>
                  <w:tcW w:w="1124" w:type="dxa"/>
                  <w:shd w:val="clear" w:color="auto" w:fill="auto"/>
                </w:tcPr>
                <w:p w:rsidR="00D41CC6" w:rsidRPr="00827663" w:rsidRDefault="00D41CC6" w:rsidP="00D41CC6">
                  <w:pPr>
                    <w:pStyle w:val="022"/>
                    <w:overflowPunct/>
                    <w:snapToGrid w:val="0"/>
                    <w:ind w:right="29"/>
                    <w:textAlignment w:val="center"/>
                    <w:rPr>
                      <w:rFonts w:hint="eastAsia"/>
                      <w:snapToGrid w:val="0"/>
                      <w:color w:val="000000"/>
                    </w:rPr>
                  </w:pPr>
                  <w:r w:rsidRPr="00827663">
                    <w:rPr>
                      <w:rFonts w:hint="eastAsia"/>
                      <w:snapToGrid w:val="0"/>
                      <w:color w:val="000000"/>
                      <w:spacing w:val="105"/>
                    </w:rPr>
                    <w:t>氏</w:t>
                  </w:r>
                  <w:r w:rsidRPr="00827663">
                    <w:rPr>
                      <w:rFonts w:hint="eastAsia"/>
                      <w:snapToGrid w:val="0"/>
                      <w:color w:val="000000"/>
                    </w:rPr>
                    <w:t>名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D41CC6" w:rsidRPr="00827663" w:rsidRDefault="00D41CC6" w:rsidP="00D41CC6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</w:p>
              </w:tc>
            </w:tr>
            <w:tr w:rsidR="00D41CC6" w:rsidRPr="00827663" w:rsidTr="00E56886">
              <w:trPr>
                <w:trHeight w:val="270"/>
              </w:trPr>
              <w:tc>
                <w:tcPr>
                  <w:tcW w:w="1124" w:type="dxa"/>
                  <w:shd w:val="clear" w:color="auto" w:fill="auto"/>
                </w:tcPr>
                <w:p w:rsidR="00D41CC6" w:rsidRPr="00827663" w:rsidRDefault="006C0618" w:rsidP="00D41CC6">
                  <w:pPr>
                    <w:ind w:right="29"/>
                    <w:jc w:val="right"/>
                    <w:rPr>
                      <w:rFonts w:hint="eastAsia"/>
                      <w:snapToGrid w:val="0"/>
                    </w:rPr>
                  </w:pPr>
                  <w:r w:rsidRPr="00A47B0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>
                            <wp:simplePos x="0" y="0"/>
                            <wp:positionH relativeFrom="column">
                              <wp:posOffset>620395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2103120" cy="364490"/>
                            <wp:effectExtent l="0" t="0" r="0" b="0"/>
                            <wp:wrapNone/>
                            <wp:docPr id="1" name="AutoShap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3120" cy="364490"/>
                                    </a:xfrm>
                                    <a:prstGeom prst="bracketPair">
                                      <a:avLst>
                                        <a:gd name="adj" fmla="val 929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58031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85" o:spid="_x0000_s1026" type="#_x0000_t185" style="position:absolute;left:0;text-align:left;margin-left:48.85pt;margin-top:14.9pt;width:165.6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4yiAIAACE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" o:allowincell="f" adj="2008" strokeweight=".5pt"/>
                        </w:pict>
                      </mc:Fallback>
                    </mc:AlternateContent>
                  </w:r>
                  <w:r w:rsidR="00D41CC6" w:rsidRPr="00827663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D41CC6" w:rsidRDefault="00D41CC6" w:rsidP="00D41CC6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snapToGrid w:val="0"/>
                      <w:color w:val="000000"/>
                      <w:spacing w:val="105"/>
                    </w:rPr>
                  </w:pPr>
                </w:p>
                <w:p w:rsidR="00D41CC6" w:rsidRPr="00A47B05" w:rsidRDefault="00D41CC6" w:rsidP="00D41CC6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ＭＳ 明朝"/>
                      <w:snapToGrid w:val="0"/>
                      <w:kern w:val="2"/>
                    </w:rPr>
                  </w:pPr>
                  <w:r w:rsidRPr="00A47B05">
                    <w:rPr>
                      <w:rFonts w:cs="ＭＳ 明朝" w:hint="eastAsia"/>
                      <w:snapToGrid w:val="0"/>
                      <w:kern w:val="2"/>
                    </w:rPr>
                    <w:t>法人にあつては、主たる事務所の</w:t>
                  </w:r>
                </w:p>
                <w:p w:rsidR="00D41CC6" w:rsidRPr="00827663" w:rsidRDefault="00D41CC6" w:rsidP="00D41CC6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  <w:r w:rsidRPr="00A47B05">
                    <w:rPr>
                      <w:rFonts w:hint="eastAsia"/>
                      <w:snapToGrid w:val="0"/>
                    </w:rPr>
                    <w:t>所在地、名称及び代表者の氏名</w:t>
                  </w:r>
                </w:p>
              </w:tc>
            </w:tr>
          </w:tbl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2600" w:firstLine="5148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中止</w:t>
            </w:r>
          </w:p>
          <w:p w:rsidR="00216397" w:rsidRPr="00B3219B" w:rsidRDefault="00216397">
            <w:pPr>
              <w:autoSpaceDE w:val="0"/>
              <w:autoSpaceDN w:val="0"/>
              <w:ind w:leftChars="100" w:left="5160" w:hangingChars="2500" w:hanging="4950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特定盛土等又は土石の堆積に関する工事を次のとおり　再開　したので、届け出ます。　　　　　　　　　　　　　　　　　　廃止</w: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　　　　　　　　　　　　</w:t>
            </w: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668"/>
              <w:gridCol w:w="5848"/>
            </w:tblGrid>
            <w:tr w:rsidR="00216397" w:rsidRPr="00B3219B" w:rsidTr="00013962">
              <w:trPr>
                <w:trHeight w:val="136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許　可</w:t>
                  </w:r>
                </w:p>
                <w:p w:rsidR="00216397" w:rsidRPr="00B3219B" w:rsidRDefault="00216397">
                  <w:pPr>
                    <w:autoSpaceDE w:val="0"/>
                    <w:autoSpaceDN w:val="0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届　出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年月日及び番号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年　</w:t>
                  </w:r>
                  <w:r w:rsidR="00C427E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 </w:t>
                  </w:r>
                  <w:r w:rsidR="00C427E7" w:rsidRPr="00B3219B">
                    <w:rPr>
                      <w:rFonts w:hAnsi="ＭＳ 明朝" w:cs="ＭＳ 明朝"/>
                      <w:color w:val="000000"/>
                      <w:spacing w:val="-6"/>
                    </w:rPr>
                    <w:t xml:space="preserve"> 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月　</w:t>
                  </w:r>
                  <w:r w:rsidR="00C427E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 </w:t>
                  </w:r>
                  <w:r w:rsidR="00C427E7" w:rsidRPr="00B3219B">
                    <w:rPr>
                      <w:rFonts w:hAnsi="ＭＳ 明朝" w:cs="ＭＳ 明朝"/>
                      <w:color w:val="000000"/>
                      <w:spacing w:val="-6"/>
                    </w:rPr>
                    <w:t xml:space="preserve"> 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日 第　　　号</w:t>
                  </w:r>
                </w:p>
              </w:tc>
            </w:tr>
            <w:tr w:rsidR="00216397" w:rsidRPr="00B3219B" w:rsidTr="00013962">
              <w:trPr>
                <w:trHeight w:val="1361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hint="eastAsia"/>
                      <w:color w:val="000000"/>
                      <w:spacing w:val="-6"/>
                    </w:rPr>
                    <w:t>理由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</w:p>
              </w:tc>
            </w:tr>
            <w:tr w:rsidR="00216397" w:rsidRPr="00B3219B" w:rsidTr="00013962">
              <w:trPr>
                <w:trHeight w:val="1361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 w:hint="eastAsia"/>
                      <w:color w:val="000000"/>
                    </w:rPr>
                  </w:pPr>
                  <w:r w:rsidRPr="00B3219B">
                    <w:rPr>
                      <w:rFonts w:hAnsi="ＭＳ 明朝" w:hint="eastAsia"/>
                      <w:color w:val="000000"/>
                    </w:rPr>
                    <w:t>工事進捗状況</w:t>
                  </w:r>
                </w:p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hint="eastAsia"/>
                      <w:color w:val="000000"/>
                    </w:rPr>
                    <w:t>及び防災措置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ind w:firstLineChars="200" w:firstLine="396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</w:p>
              </w:tc>
            </w:tr>
          </w:tbl>
          <w:p w:rsidR="00216397" w:rsidRPr="00B3219B" w:rsidRDefault="00216397" w:rsidP="00AD5D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注　1　不用な文字は、消すこと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。</w:t>
            </w:r>
          </w:p>
          <w:p w:rsidR="00216397" w:rsidRPr="00B3219B" w:rsidRDefault="00216397" w:rsidP="002361BE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用紙の大きさは、日本産業</w:t>
            </w:r>
            <w:r w:rsidRPr="00B3219B">
              <w:rPr>
                <w:rFonts w:hAnsi="ＭＳ 明朝" w:hint="eastAsia"/>
                <w:snapToGrid w:val="0"/>
                <w:color w:val="000000"/>
                <w:spacing w:val="-6"/>
              </w:rPr>
              <w:t>規格</w:t>
            </w:r>
            <w:r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Ａ列</w:t>
            </w:r>
            <w:r w:rsidR="00C427E7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:rsidR="00DE282C" w:rsidRPr="00B3219B" w:rsidRDefault="00DE282C" w:rsidP="002361BE">
      <w:pPr>
        <w:autoSpaceDE w:val="0"/>
        <w:autoSpaceDN w:val="0"/>
        <w:spacing w:line="240" w:lineRule="exact"/>
        <w:textAlignment w:val="center"/>
        <w:rPr>
          <w:rFonts w:ascii="@ＭＳ 明朝" w:eastAsia="@ＭＳ 明朝" w:hAnsi="@ＭＳ 明朝" w:hint="eastAsia"/>
          <w:color w:val="000000"/>
        </w:rPr>
      </w:pPr>
    </w:p>
    <w:sectPr w:rsidR="00DE282C" w:rsidRPr="00B3219B" w:rsidSect="00A621A7">
      <w:pgSz w:w="11907" w:h="16840" w:code="9"/>
      <w:pgMar w:top="1701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55" w:rsidRDefault="00830055">
      <w:r>
        <w:separator/>
      </w:r>
    </w:p>
  </w:endnote>
  <w:endnote w:type="continuationSeparator" w:id="0">
    <w:p w:rsidR="00830055" w:rsidRDefault="0083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55" w:rsidRDefault="00830055">
      <w:r>
        <w:separator/>
      </w:r>
    </w:p>
  </w:footnote>
  <w:footnote w:type="continuationSeparator" w:id="0">
    <w:p w:rsidR="00830055" w:rsidRDefault="0083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4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1BE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0F0E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C0618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055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207F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34C1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1CC6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55D1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6886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1257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D41CC6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0EBE-3A09-4852-9969-8B07514E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2023-08-17T00:30:00Z</dcterms:created>
  <dcterms:modified xsi:type="dcterms:W3CDTF">2023-08-17T00:31:00Z</dcterms:modified>
</cp:coreProperties>
</file>